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仿宋" w:hAnsi="仿宋" w:eastAsia="仿宋" w:cs="Times New Roman"/>
          <w:color w:val="000000"/>
          <w:kern w:val="0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附件2</w:t>
      </w:r>
    </w:p>
    <w:p>
      <w:pPr>
        <w:spacing w:beforeLines="0" w:afterLines="0"/>
        <w:jc w:val="center"/>
        <w:rPr>
          <w:rFonts w:hint="default" w:ascii="Times New Roman" w:hAnsi="Times New Roman" w:eastAsia="宋体" w:cs="Times New Roman"/>
          <w:b/>
          <w:sz w:val="36"/>
          <w:szCs w:val="24"/>
        </w:rPr>
      </w:pPr>
      <w:r>
        <w:rPr>
          <w:rFonts w:hint="eastAsia" w:ascii="Times New Roman" w:hAnsi="Times New Roman" w:eastAsia="宋体" w:cs="Times New Roman"/>
          <w:b/>
          <w:sz w:val="36"/>
          <w:szCs w:val="24"/>
        </w:rPr>
        <w:t>第二十二届深圳读书月</w:t>
      </w:r>
      <w:r>
        <w:rPr>
          <w:rFonts w:hint="eastAsia" w:ascii="宋体" w:hAnsi="宋体" w:eastAsia="宋体" w:cs="Times New Roman"/>
          <w:sz w:val="30"/>
          <w:szCs w:val="24"/>
        </w:rPr>
        <w:t>•</w:t>
      </w:r>
      <w:r>
        <w:rPr>
          <w:rFonts w:hint="eastAsia" w:ascii="Times New Roman" w:hAnsi="Times New Roman" w:eastAsia="宋体" w:cs="Times New Roman"/>
          <w:b/>
          <w:sz w:val="36"/>
          <w:szCs w:val="24"/>
        </w:rPr>
        <w:t>第十二届名著新编短剧大赛</w:t>
      </w:r>
    </w:p>
    <w:p>
      <w:pPr>
        <w:spacing w:beforeLines="0" w:afterLines="0"/>
        <w:jc w:val="center"/>
        <w:rPr>
          <w:rFonts w:hint="default" w:ascii="Times New Roman" w:hAnsi="Times New Roman" w:eastAsia="宋体" w:cs="Times New Roman"/>
          <w:b/>
          <w:sz w:val="36"/>
          <w:szCs w:val="24"/>
        </w:rPr>
      </w:pPr>
      <w:r>
        <w:rPr>
          <w:rFonts w:hint="eastAsia" w:ascii="Times New Roman" w:hAnsi="Times New Roman" w:eastAsia="宋体" w:cs="Times New Roman"/>
          <w:b/>
          <w:sz w:val="36"/>
          <w:szCs w:val="24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9"/>
        <w:gridCol w:w="52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9" w:hRule="exact"/>
          <w:jc w:val="center"/>
        </w:trPr>
        <w:tc>
          <w:tcPr>
            <w:tcW w:w="292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52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9" w:hRule="exact"/>
          <w:jc w:val="center"/>
        </w:trPr>
        <w:tc>
          <w:tcPr>
            <w:tcW w:w="29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改编原著及篇目</w:t>
            </w:r>
          </w:p>
        </w:tc>
        <w:tc>
          <w:tcPr>
            <w:tcW w:w="5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46" w:hRule="exact"/>
          <w:jc w:val="center"/>
        </w:trPr>
        <w:tc>
          <w:tcPr>
            <w:tcW w:w="29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作品完成度</w:t>
            </w:r>
          </w:p>
        </w:tc>
        <w:tc>
          <w:tcPr>
            <w:tcW w:w="5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  <w:t>□剧本起草阶段        □剧本创作完成</w:t>
            </w:r>
          </w:p>
          <w:p>
            <w:pPr>
              <w:widowControl/>
              <w:spacing w:beforeLines="0" w:afterLines="0"/>
              <w:ind w:firstLine="630" w:firstLineChars="300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  <w:t>□选角阶段           □排练阶段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9" w:hRule="exact"/>
          <w:jc w:val="center"/>
        </w:trPr>
        <w:tc>
          <w:tcPr>
            <w:tcW w:w="29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组  别</w:t>
            </w:r>
          </w:p>
        </w:tc>
        <w:tc>
          <w:tcPr>
            <w:tcW w:w="5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  <w:t>□小学组      □初中组      □高中组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9" w:hRule="exact"/>
          <w:jc w:val="center"/>
        </w:trPr>
        <w:tc>
          <w:tcPr>
            <w:tcW w:w="29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学校（单位）全称</w:t>
            </w:r>
          </w:p>
        </w:tc>
        <w:tc>
          <w:tcPr>
            <w:tcW w:w="5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80" w:hRule="exact"/>
          <w:jc w:val="center"/>
        </w:trPr>
        <w:tc>
          <w:tcPr>
            <w:tcW w:w="29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学校（单位）性质</w:t>
            </w:r>
          </w:p>
        </w:tc>
        <w:tc>
          <w:tcPr>
            <w:tcW w:w="5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auto"/>
              <w:ind w:firstLine="210" w:firstLineChars="100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  <w:t xml:space="preserve">公办学校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  <w:t xml:space="preserve">民办学校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  <w:t>表演培训机构</w:t>
            </w:r>
          </w:p>
          <w:p>
            <w:pPr>
              <w:widowControl/>
              <w:spacing w:beforeLines="0" w:afterLines="0" w:line="360" w:lineRule="auto"/>
              <w:ind w:firstLine="210" w:firstLineChars="100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4"/>
              </w:rPr>
              <w:t>其它：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9" w:hRule="exact"/>
          <w:jc w:val="center"/>
        </w:trPr>
        <w:tc>
          <w:tcPr>
            <w:tcW w:w="29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学校（单位）地址</w:t>
            </w:r>
          </w:p>
        </w:tc>
        <w:tc>
          <w:tcPr>
            <w:tcW w:w="5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9" w:hRule="exact"/>
          <w:jc w:val="center"/>
        </w:trPr>
        <w:tc>
          <w:tcPr>
            <w:tcW w:w="81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参演团队负责人资料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9" w:hRule="exact"/>
          <w:jc w:val="center"/>
        </w:trPr>
        <w:tc>
          <w:tcPr>
            <w:tcW w:w="29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9" w:hRule="exact"/>
          <w:jc w:val="center"/>
        </w:trPr>
        <w:tc>
          <w:tcPr>
            <w:tcW w:w="29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5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9" w:hRule="exact"/>
          <w:jc w:val="center"/>
        </w:trPr>
        <w:tc>
          <w:tcPr>
            <w:tcW w:w="29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5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7" w:hRule="exact"/>
          <w:jc w:val="center"/>
        </w:trPr>
        <w:tc>
          <w:tcPr>
            <w:tcW w:w="292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52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spacing w:beforeLines="0" w:afterLines="0" w:line="600" w:lineRule="exact"/>
        <w:rPr>
          <w:rFonts w:hint="eastAsia" w:ascii="黑体" w:hAnsi="黑体" w:eastAsia="黑体" w:cs="Times New Roman"/>
          <w:b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b/>
          <w:color w:val="000000"/>
          <w:sz w:val="24"/>
          <w:szCs w:val="24"/>
        </w:rPr>
        <w:t>【备注】</w:t>
      </w:r>
    </w:p>
    <w:p>
      <w:pPr>
        <w:numPr>
          <w:ilvl w:val="0"/>
          <w:numId w:val="1"/>
        </w:numPr>
        <w:spacing w:beforeLines="0" w:afterLines="0" w:line="440" w:lineRule="exact"/>
        <w:ind w:firstLine="470" w:firstLineChars="196"/>
        <w:rPr>
          <w:rFonts w:hint="eastAsia"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由学校组织学生参加本次大赛的，每个组别选送参演作品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  <w:u w:val="single"/>
        </w:rPr>
        <w:t>不超过2个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。</w:t>
      </w:r>
    </w:p>
    <w:p>
      <w:pPr>
        <w:numPr>
          <w:ilvl w:val="0"/>
          <w:numId w:val="1"/>
        </w:numPr>
        <w:spacing w:beforeLines="0" w:afterLines="0" w:line="440" w:lineRule="exact"/>
        <w:ind w:firstLine="470" w:firstLineChars="196"/>
        <w:rPr>
          <w:rFonts w:hint="eastAsia"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每个短剧表演时长为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  <w:u w:val="single"/>
        </w:rPr>
        <w:t>小学组12分钟以内，初中、高中组15分钟以内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，全体演员不超过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  <w:u w:val="single"/>
        </w:rPr>
        <w:t>15名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，无大型道具。</w:t>
      </w:r>
    </w:p>
    <w:p>
      <w:pPr>
        <w:numPr>
          <w:ilvl w:val="0"/>
          <w:numId w:val="1"/>
        </w:numPr>
        <w:spacing w:beforeLines="0" w:afterLines="0" w:line="440" w:lineRule="exact"/>
        <w:ind w:firstLine="470" w:firstLineChars="196"/>
        <w:rPr>
          <w:rFonts w:hint="eastAsia"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请参演者填写好《报名表》，于</w:t>
      </w:r>
      <w:r>
        <w:rPr>
          <w:rFonts w:hint="eastAsia" w:ascii="仿宋" w:hAnsi="仿宋" w:eastAsia="仿宋" w:cs="Times New Roman"/>
          <w:b/>
          <w:sz w:val="24"/>
          <w:szCs w:val="24"/>
        </w:rPr>
        <w:t>2021年9月24日前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发邮件至活动指定邮箱MZXBDS@126.COM。</w:t>
      </w:r>
    </w:p>
    <w:p>
      <w:pPr>
        <w:numPr>
          <w:ilvl w:val="0"/>
          <w:numId w:val="1"/>
        </w:numPr>
        <w:spacing w:beforeLines="0" w:afterLines="0" w:line="440" w:lineRule="exact"/>
        <w:ind w:firstLine="470" w:firstLineChars="196"/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咨询电话：0755-82093428 钟老师/ 82093602尹老师（周二至周五 9：00-17：30）。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8A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2021-09-18T03:20:00Z</dcterms:created>
  <dc:creator>康夫斯基</dc:creator>
  <cp:lastModifiedBy>康夫斯基</cp:lastModifiedBy>
  <dcterms:modified xsi:type="dcterms:W3CDTF">2021-09-18T03:21:59Z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1F8A6910E8234489A080A1D003E51A22</vt:lpwstr>
  </property>
</Properties>
</file>